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551"/>
        <w:tblW w:w="9809" w:type="dxa"/>
        <w:tblLook w:val="04A0" w:firstRow="1" w:lastRow="0" w:firstColumn="1" w:lastColumn="0" w:noHBand="0" w:noVBand="1"/>
      </w:tblPr>
      <w:tblGrid>
        <w:gridCol w:w="1079"/>
        <w:gridCol w:w="1394"/>
        <w:gridCol w:w="1419"/>
        <w:gridCol w:w="1585"/>
        <w:gridCol w:w="1400"/>
        <w:gridCol w:w="1419"/>
        <w:gridCol w:w="1513"/>
      </w:tblGrid>
      <w:tr w:rsidR="00011113" w:rsidRPr="009A6E05" w:rsidTr="009842BE">
        <w:trPr>
          <w:trHeight w:val="303"/>
        </w:trPr>
        <w:tc>
          <w:tcPr>
            <w:tcW w:w="1079" w:type="dxa"/>
            <w:shd w:val="clear" w:color="auto" w:fill="00B050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HF</w:t>
            </w:r>
          </w:p>
        </w:tc>
        <w:tc>
          <w:tcPr>
            <w:tcW w:w="1394" w:type="dxa"/>
            <w:shd w:val="clear" w:color="auto" w:fill="F4B083" w:themeFill="accent2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1</w:t>
            </w:r>
          </w:p>
        </w:tc>
        <w:tc>
          <w:tcPr>
            <w:tcW w:w="1419" w:type="dxa"/>
            <w:shd w:val="clear" w:color="auto" w:fill="F4B083" w:themeFill="accent2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Autumn 2</w:t>
            </w:r>
          </w:p>
        </w:tc>
        <w:tc>
          <w:tcPr>
            <w:tcW w:w="1585" w:type="dxa"/>
            <w:shd w:val="clear" w:color="auto" w:fill="A8D08D" w:themeFill="accent6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1</w:t>
            </w:r>
          </w:p>
        </w:tc>
        <w:tc>
          <w:tcPr>
            <w:tcW w:w="1400" w:type="dxa"/>
            <w:shd w:val="clear" w:color="auto" w:fill="A8D08D" w:themeFill="accent6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Spring 2</w:t>
            </w:r>
          </w:p>
        </w:tc>
        <w:tc>
          <w:tcPr>
            <w:tcW w:w="1419" w:type="dxa"/>
            <w:shd w:val="clear" w:color="auto" w:fill="FFD966" w:themeFill="accent4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1</w:t>
            </w:r>
          </w:p>
        </w:tc>
        <w:tc>
          <w:tcPr>
            <w:tcW w:w="1513" w:type="dxa"/>
            <w:shd w:val="clear" w:color="auto" w:fill="FFD966" w:themeFill="accent4" w:themeFillTint="99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Summer 2</w:t>
            </w:r>
          </w:p>
        </w:tc>
      </w:tr>
      <w:tr w:rsidR="00011113" w:rsidRPr="009A6E05" w:rsidTr="009842BE">
        <w:trPr>
          <w:trHeight w:val="2716"/>
        </w:trPr>
        <w:tc>
          <w:tcPr>
            <w:tcW w:w="1079" w:type="dxa"/>
            <w:shd w:val="clear" w:color="auto" w:fill="auto"/>
            <w:vAlign w:val="center"/>
          </w:tcPr>
          <w:p w:rsidR="00011113" w:rsidRPr="009A6E05" w:rsidRDefault="00CD5C12" w:rsidP="00CD5C12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>
              <w:rPr>
                <w:rFonts w:ascii="Letter-join Plus 40" w:hAnsi="Letter-join Plus 40"/>
                <w:b/>
                <w:sz w:val="24"/>
              </w:rPr>
              <w:t>EYFS</w:t>
            </w:r>
            <w:bookmarkStart w:id="0" w:name="_GoBack"/>
            <w:bookmarkEnd w:id="0"/>
          </w:p>
        </w:tc>
        <w:tc>
          <w:tcPr>
            <w:tcW w:w="1394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At home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- materials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Let’s Celebrate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Light – colour and light/dark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Wondering Woods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States of matter - Water and ice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Down on the Farm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Link – animals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 – animal life cycles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Ready, Steady, Grow!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seasons – summer and growing and planting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In the Wild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Link – living things – classifying animals</w:t>
            </w:r>
          </w:p>
        </w:tc>
      </w:tr>
      <w:tr w:rsidR="00011113" w:rsidRPr="009A6E05" w:rsidTr="009842BE">
        <w:trPr>
          <w:trHeight w:val="910"/>
        </w:trPr>
        <w:tc>
          <w:tcPr>
            <w:tcW w:w="1079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1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011113" w:rsidRPr="009A6E05" w:rsidRDefault="00FD0305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</w:t>
            </w:r>
            <w:r>
              <w:rPr>
                <w:rFonts w:ascii="Letter-join Plus 40" w:hAnsi="Letter-join Plus 40"/>
                <w:sz w:val="24"/>
              </w:rPr>
              <w:t>Animals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11113" w:rsidRPr="00FD03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FD03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FD0305">
              <w:rPr>
                <w:rFonts w:ascii="Letter-join Plus 40" w:hAnsi="Letter-join Plus 40"/>
                <w:sz w:val="24"/>
              </w:rPr>
              <w:t xml:space="preserve"> Humans – About me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11113" w:rsidRPr="00FD0305" w:rsidRDefault="00FD0305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FD0305">
              <w:rPr>
                <w:rFonts w:ascii="Letter-join Plus 40" w:hAnsi="Letter-join Plus 40"/>
                <w:sz w:val="24"/>
              </w:rPr>
              <w:t>Materials 1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32097B" w:rsidRPr="009A6E05" w:rsidRDefault="0032097B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Materials</w:t>
            </w:r>
            <w:r w:rsidR="00FD0305">
              <w:rPr>
                <w:rFonts w:ascii="Letter-join Plus 40" w:hAnsi="Letter-join Plus 40"/>
                <w:sz w:val="24"/>
              </w:rPr>
              <w:t xml:space="preserve"> 2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11113" w:rsidRPr="009A6E05" w:rsidRDefault="00FD0305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Seasonal Changes </w:t>
            </w:r>
          </w:p>
        </w:tc>
      </w:tr>
      <w:tr w:rsidR="00011113" w:rsidRPr="009A6E05" w:rsidTr="009842BE">
        <w:trPr>
          <w:trHeight w:val="1150"/>
        </w:trPr>
        <w:tc>
          <w:tcPr>
            <w:tcW w:w="107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2</w:t>
            </w:r>
          </w:p>
        </w:tc>
        <w:tc>
          <w:tcPr>
            <w:tcW w:w="1394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Materials</w:t>
            </w:r>
          </w:p>
        </w:tc>
        <w:tc>
          <w:tcPr>
            <w:tcW w:w="1419" w:type="dxa"/>
            <w:vAlign w:val="center"/>
          </w:tcPr>
          <w:p w:rsidR="00011113" w:rsidRPr="00ED0539" w:rsidRDefault="00011113" w:rsidP="009842BE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- Growth</w:t>
            </w:r>
          </w:p>
        </w:tc>
        <w:tc>
          <w:tcPr>
            <w:tcW w:w="1585" w:type="dxa"/>
            <w:vAlign w:val="center"/>
          </w:tcPr>
          <w:p w:rsidR="00011113" w:rsidRPr="00ED0539" w:rsidRDefault="00011113" w:rsidP="009842BE">
            <w:pPr>
              <w:tabs>
                <w:tab w:val="left" w:pos="2356"/>
              </w:tabs>
              <w:spacing w:after="160" w:line="259" w:lineRule="auto"/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 – Life Cycles</w:t>
            </w:r>
          </w:p>
        </w:tc>
        <w:tc>
          <w:tcPr>
            <w:tcW w:w="1400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419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  <w:tc>
          <w:tcPr>
            <w:tcW w:w="1513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Habitats from around the world</w:t>
            </w:r>
          </w:p>
        </w:tc>
      </w:tr>
      <w:tr w:rsidR="00011113" w:rsidRPr="009A6E05" w:rsidTr="0097387B">
        <w:trPr>
          <w:trHeight w:val="607"/>
        </w:trPr>
        <w:tc>
          <w:tcPr>
            <w:tcW w:w="107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3</w:t>
            </w:r>
          </w:p>
        </w:tc>
        <w:tc>
          <w:tcPr>
            <w:tcW w:w="1394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Rocks</w:t>
            </w:r>
          </w:p>
        </w:tc>
        <w:tc>
          <w:tcPr>
            <w:tcW w:w="141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11113" w:rsidRPr="009A6E05" w:rsidRDefault="00824526" w:rsidP="009842BE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</w:tc>
        <w:tc>
          <w:tcPr>
            <w:tcW w:w="1400" w:type="dxa"/>
            <w:vAlign w:val="center"/>
          </w:tcPr>
          <w:p w:rsidR="00011113" w:rsidRPr="009A6E05" w:rsidRDefault="0048712D" w:rsidP="00824526">
            <w:pPr>
              <w:jc w:val="center"/>
              <w:rPr>
                <w:rFonts w:ascii="Letter-join Plus 40" w:hAnsi="Letter-join Plus 40"/>
                <w:sz w:val="24"/>
                <w:highlight w:val="lightGray"/>
              </w:rPr>
            </w:pPr>
            <w:r w:rsidRPr="009A6E05">
              <w:rPr>
                <w:rFonts w:ascii="Letter-join Plus 40" w:hAnsi="Letter-join Plus 40"/>
                <w:sz w:val="24"/>
              </w:rPr>
              <w:t>Animals in Humans</w:t>
            </w:r>
            <w:r w:rsidRPr="0097387B">
              <w:rPr>
                <w:rFonts w:ascii="Letter-join Plus 40" w:hAnsi="Letter-join Plus 40"/>
                <w:sz w:val="24"/>
              </w:rPr>
              <w:t xml:space="preserve"> </w:t>
            </w:r>
            <w:r>
              <w:rPr>
                <w:rFonts w:ascii="Letter-join Plus 40" w:hAnsi="Letter-join Plus 40"/>
                <w:sz w:val="24"/>
              </w:rPr>
              <w:t xml:space="preserve"> </w:t>
            </w:r>
          </w:p>
        </w:tc>
        <w:tc>
          <w:tcPr>
            <w:tcW w:w="1419" w:type="dxa"/>
            <w:vAlign w:val="center"/>
          </w:tcPr>
          <w:p w:rsidR="00011113" w:rsidRPr="009A6E05" w:rsidRDefault="00824526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7387B">
              <w:rPr>
                <w:rFonts w:ascii="Letter-join Plus 40" w:hAnsi="Letter-join Plus 40"/>
                <w:sz w:val="24"/>
              </w:rPr>
              <w:t>Plants</w:t>
            </w:r>
          </w:p>
        </w:tc>
        <w:tc>
          <w:tcPr>
            <w:tcW w:w="1513" w:type="dxa"/>
            <w:vAlign w:val="center"/>
          </w:tcPr>
          <w:p w:rsidR="00011113" w:rsidRPr="009A6E05" w:rsidRDefault="0048712D" w:rsidP="00824526">
            <w:pPr>
              <w:jc w:val="center"/>
              <w:rPr>
                <w:rFonts w:ascii="Letter-join Plus 40" w:hAnsi="Letter-join Plus 40"/>
                <w:sz w:val="24"/>
              </w:rPr>
            </w:pPr>
            <w:r>
              <w:rPr>
                <w:rFonts w:ascii="Letter-join Plus 40" w:hAnsi="Letter-join Plus 40"/>
                <w:sz w:val="24"/>
              </w:rPr>
              <w:t>Scientific Enquiry</w:t>
            </w:r>
          </w:p>
        </w:tc>
      </w:tr>
      <w:tr w:rsidR="00011113" w:rsidRPr="009A6E05" w:rsidTr="009842BE">
        <w:trPr>
          <w:trHeight w:val="1198"/>
        </w:trPr>
        <w:tc>
          <w:tcPr>
            <w:tcW w:w="107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4</w:t>
            </w:r>
          </w:p>
        </w:tc>
        <w:tc>
          <w:tcPr>
            <w:tcW w:w="1394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Electricity</w:t>
            </w:r>
          </w:p>
        </w:tc>
        <w:tc>
          <w:tcPr>
            <w:tcW w:w="141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States of Matter</w:t>
            </w:r>
          </w:p>
        </w:tc>
        <w:tc>
          <w:tcPr>
            <w:tcW w:w="1585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Sound</w:t>
            </w:r>
          </w:p>
        </w:tc>
        <w:tc>
          <w:tcPr>
            <w:tcW w:w="1400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and their habitats</w:t>
            </w:r>
          </w:p>
        </w:tc>
        <w:tc>
          <w:tcPr>
            <w:tcW w:w="141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Living things - Conservation</w:t>
            </w:r>
          </w:p>
        </w:tc>
        <w:tc>
          <w:tcPr>
            <w:tcW w:w="1513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 xml:space="preserve">Animals, </w:t>
            </w:r>
            <w:proofErr w:type="spellStart"/>
            <w:r w:rsidRPr="009A6E05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9A6E05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</w:tr>
      <w:tr w:rsidR="00011113" w:rsidRPr="009A6E05" w:rsidTr="009842BE">
        <w:trPr>
          <w:trHeight w:val="607"/>
        </w:trPr>
        <w:tc>
          <w:tcPr>
            <w:tcW w:w="107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5</w:t>
            </w:r>
          </w:p>
        </w:tc>
        <w:tc>
          <w:tcPr>
            <w:tcW w:w="1394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 properties</w:t>
            </w:r>
          </w:p>
        </w:tc>
        <w:tc>
          <w:tcPr>
            <w:tcW w:w="1419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Materials -changes</w:t>
            </w:r>
          </w:p>
        </w:tc>
        <w:tc>
          <w:tcPr>
            <w:tcW w:w="1585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</w:t>
            </w:r>
          </w:p>
        </w:tc>
        <w:tc>
          <w:tcPr>
            <w:tcW w:w="1400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 xml:space="preserve">Animals </w:t>
            </w:r>
            <w:proofErr w:type="spellStart"/>
            <w:r w:rsidRPr="00ED0539">
              <w:rPr>
                <w:rFonts w:ascii="Letter-join Plus 40" w:hAnsi="Letter-join Plus 40"/>
                <w:sz w:val="24"/>
              </w:rPr>
              <w:t>inc</w:t>
            </w:r>
            <w:proofErr w:type="spellEnd"/>
            <w:r w:rsidRPr="00ED0539">
              <w:rPr>
                <w:rFonts w:ascii="Letter-join Plus 40" w:hAnsi="Letter-join Plus 40"/>
                <w:sz w:val="24"/>
              </w:rPr>
              <w:t xml:space="preserve"> Humans</w:t>
            </w:r>
          </w:p>
        </w:tc>
        <w:tc>
          <w:tcPr>
            <w:tcW w:w="141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Forces</w:t>
            </w:r>
          </w:p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Earth and Space</w:t>
            </w:r>
          </w:p>
        </w:tc>
      </w:tr>
      <w:tr w:rsidR="00011113" w:rsidRPr="009A6E05" w:rsidTr="009842BE">
        <w:trPr>
          <w:trHeight w:val="953"/>
        </w:trPr>
        <w:tc>
          <w:tcPr>
            <w:tcW w:w="107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b/>
                <w:sz w:val="24"/>
              </w:rPr>
            </w:pPr>
            <w:r w:rsidRPr="009A6E05">
              <w:rPr>
                <w:rFonts w:ascii="Letter-join Plus 40" w:hAnsi="Letter-join Plus 40"/>
                <w:b/>
                <w:sz w:val="24"/>
              </w:rPr>
              <w:t>Year 6</w:t>
            </w:r>
          </w:p>
        </w:tc>
        <w:tc>
          <w:tcPr>
            <w:tcW w:w="1394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Living things and their habitats</w:t>
            </w:r>
          </w:p>
        </w:tc>
        <w:tc>
          <w:tcPr>
            <w:tcW w:w="1419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Electricity</w:t>
            </w:r>
          </w:p>
        </w:tc>
        <w:tc>
          <w:tcPr>
            <w:tcW w:w="1585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Animals – Blood and transportation</w:t>
            </w:r>
          </w:p>
        </w:tc>
        <w:tc>
          <w:tcPr>
            <w:tcW w:w="1400" w:type="dxa"/>
            <w:vAlign w:val="center"/>
          </w:tcPr>
          <w:p w:rsidR="00011113" w:rsidRPr="00ED0539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ED0539">
              <w:rPr>
                <w:rFonts w:ascii="Letter-join Plus 40" w:hAnsi="Letter-join Plus 40"/>
                <w:sz w:val="24"/>
              </w:rPr>
              <w:t>Looking after Our Environment</w:t>
            </w:r>
          </w:p>
        </w:tc>
        <w:tc>
          <w:tcPr>
            <w:tcW w:w="1419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Evolution and Inheritance</w:t>
            </w:r>
          </w:p>
        </w:tc>
        <w:tc>
          <w:tcPr>
            <w:tcW w:w="1513" w:type="dxa"/>
            <w:vAlign w:val="center"/>
          </w:tcPr>
          <w:p w:rsidR="00011113" w:rsidRPr="009A6E05" w:rsidRDefault="00011113" w:rsidP="009842BE">
            <w:pPr>
              <w:jc w:val="center"/>
              <w:rPr>
                <w:rFonts w:ascii="Letter-join Plus 40" w:hAnsi="Letter-join Plus 40"/>
                <w:sz w:val="24"/>
              </w:rPr>
            </w:pPr>
            <w:r w:rsidRPr="009A6E05">
              <w:rPr>
                <w:rFonts w:ascii="Letter-join Plus 40" w:hAnsi="Letter-join Plus 40"/>
                <w:sz w:val="24"/>
              </w:rPr>
              <w:t>Light</w:t>
            </w:r>
          </w:p>
        </w:tc>
      </w:tr>
    </w:tbl>
    <w:p w:rsidR="00443E31" w:rsidRDefault="00443E31" w:rsidP="0044459D">
      <w:pPr>
        <w:tabs>
          <w:tab w:val="left" w:pos="2028"/>
        </w:tabs>
      </w:pPr>
    </w:p>
    <w:sectPr w:rsidR="00443E3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59D" w:rsidRDefault="0044459D" w:rsidP="0044459D">
      <w:pPr>
        <w:spacing w:after="0" w:line="240" w:lineRule="auto"/>
      </w:pPr>
      <w:r>
        <w:separator/>
      </w:r>
    </w:p>
  </w:endnote>
  <w:endnote w:type="continuationSeparator" w:id="0">
    <w:p w:rsidR="0044459D" w:rsidRDefault="0044459D" w:rsidP="00444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59D" w:rsidRDefault="0044459D" w:rsidP="0044459D">
      <w:pPr>
        <w:spacing w:after="0" w:line="240" w:lineRule="auto"/>
      </w:pPr>
      <w:r>
        <w:separator/>
      </w:r>
    </w:p>
  </w:footnote>
  <w:footnote w:type="continuationSeparator" w:id="0">
    <w:p w:rsidR="0044459D" w:rsidRDefault="0044459D" w:rsidP="00444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59D" w:rsidRPr="0044459D" w:rsidRDefault="0044459D">
    <w:pPr>
      <w:pStyle w:val="Header"/>
      <w:rPr>
        <w:rFonts w:ascii="Letter-join Plus 40" w:hAnsi="Letter-join Plus 40"/>
        <w:sz w:val="24"/>
      </w:rPr>
    </w:pPr>
    <w:r w:rsidRPr="0044459D">
      <w:rPr>
        <w:rFonts w:ascii="Letter-join Plus 40" w:hAnsi="Letter-join Plus 40"/>
        <w:sz w:val="24"/>
      </w:rPr>
      <w:t>2023/24 Science LTP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113"/>
    <w:rsid w:val="00011113"/>
    <w:rsid w:val="0032097B"/>
    <w:rsid w:val="00443E31"/>
    <w:rsid w:val="0044459D"/>
    <w:rsid w:val="00466187"/>
    <w:rsid w:val="0048712D"/>
    <w:rsid w:val="00824526"/>
    <w:rsid w:val="0097387B"/>
    <w:rsid w:val="00A84021"/>
    <w:rsid w:val="00CD5C12"/>
    <w:rsid w:val="00D617A1"/>
    <w:rsid w:val="00ED0539"/>
    <w:rsid w:val="00F658C2"/>
    <w:rsid w:val="00FD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9AC7"/>
  <w15:chartTrackingRefBased/>
  <w15:docId w15:val="{8F51BE3D-89FE-47BE-9586-0DB54FC9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1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59D"/>
  </w:style>
  <w:style w:type="paragraph" w:styleId="Footer">
    <w:name w:val="footer"/>
    <w:basedOn w:val="Normal"/>
    <w:link w:val="FooterChar"/>
    <w:uiPriority w:val="99"/>
    <w:unhideWhenUsed/>
    <w:rsid w:val="00444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Miss O COATES (Hanburys Farm) </cp:lastModifiedBy>
  <cp:revision>4</cp:revision>
  <dcterms:created xsi:type="dcterms:W3CDTF">2024-12-13T12:51:00Z</dcterms:created>
  <dcterms:modified xsi:type="dcterms:W3CDTF">2025-07-07T10:14:00Z</dcterms:modified>
</cp:coreProperties>
</file>